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Bättre vägar och vinterinfrastruktur – prioritering för turism, service och säkerhet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i Bergs kommun är ryggraden för turism (Klövsjö, fjäll), hemtjänst, skolskjutsar, gods och invånarnas vardag. Vinterväghållning och underhåll är särskilt kritiskt i glesbygd med stora avstånd. Avstängningar eller dålig standard påverkar hela näringslivet och säkerheten. (Trafikverket, kommunens planeringsunderlag, nyheter om fjällsamverkan).</w:t>
      </w:r>
    </w:p>
    <w:p>
      <w:pPr>
        <w:spacing w:after="100"/>
      </w:pPr>
      <w:r>
        <w:t xml:space="preserve">Kollektivtrafik är begränsad och många är beroende av egen bil. Bra vägar är en investering i tillväxt, trygghet och attraktivitet – särskilt för en kommun som vill locka besökare och inflyttare året runt.</w:t>
      </w:r>
    </w:p>
    <w:p>
      <w:pPr>
        <w:spacing w:after="100"/>
      </w:pPr>
      <w:r>
        <w:t xml:space="preserve">Moderaterna vill att kommunen aktivt driver på Trafikverket för prioriterade åtgärder samtidigt som egna resurser används smart för lokala vägar, belysning och halkbekämpning.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upprätta en prioriteringslista över vägar som är kritiska för turism, hemtjänst och skola, samt initiera skrivelser till Trafikverket med krav på ökat underhåll och investeringar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för förbättrad vinterväghållning, akuta åtgärder på kommunala vägar och belysning på strategiska 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möjligheter till ökat samnyttjande av vägar med näringslivet (turism, skog) för gemensam finansiering av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följa upp vägstandard, trafiksäkerhet och vinterhållning i delårsrapporter till fullmäktige.</w:t>
      </w:r>
    </w:p>
    <w:p>
      <w:pPr>
        <w:spacing w:before="360"/>
      </w:pPr>
    </w:p>
    <w:p>
      <w:r>
        <w:t xml:space="preserve">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2026-06-06T01:48:19.364Z</dcterms:created>
  <dcterms:modified xsi:type="dcterms:W3CDTF">2026-06-06T01:48:19.364Z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